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0F1" w14:textId="1B157A47" w:rsidR="00C76435" w:rsidRDefault="004B695F">
      <w:pPr>
        <w:pStyle w:val="Body"/>
      </w:pPr>
      <w:r>
        <w:rPr>
          <w:b/>
          <w:bCs/>
        </w:rPr>
        <w:t>STEVEN REINEKE</w:t>
      </w:r>
      <w:r w:rsidR="00000000">
        <w:rPr>
          <w:b/>
          <w:bCs/>
        </w:rPr>
        <w:tab/>
      </w:r>
      <w:r w:rsidR="00000000">
        <w:rPr>
          <w:b/>
          <w:bCs/>
        </w:rPr>
        <w:tab/>
      </w:r>
      <w:r w:rsidR="00000000">
        <w:rPr>
          <w:b/>
          <w:bCs/>
        </w:rPr>
        <w:tab/>
      </w:r>
      <w:r w:rsidR="00000000">
        <w:rPr>
          <w:b/>
          <w:bCs/>
        </w:rPr>
        <w:tab/>
      </w:r>
      <w:r w:rsidR="00000000">
        <w:rPr>
          <w:b/>
          <w:bCs/>
        </w:rPr>
        <w:tab/>
      </w:r>
      <w:r w:rsidR="00000000">
        <w:rPr>
          <w:b/>
          <w:bCs/>
        </w:rPr>
        <w:tab/>
      </w:r>
      <w:r w:rsidR="00000000">
        <w:rPr>
          <w:b/>
          <w:bCs/>
        </w:rPr>
        <w:tab/>
      </w:r>
      <w:r>
        <w:rPr>
          <w:b/>
          <w:bCs/>
        </w:rPr>
        <w:t>SHORTER BIO</w:t>
      </w:r>
    </w:p>
    <w:p w14:paraId="7B34E87B" w14:textId="77777777" w:rsidR="00C76435" w:rsidRDefault="00C76435">
      <w:pPr>
        <w:pStyle w:val="Body"/>
      </w:pPr>
    </w:p>
    <w:p w14:paraId="37C7B9F5" w14:textId="77777777" w:rsidR="00C76435" w:rsidRDefault="00C76435">
      <w:pPr>
        <w:pStyle w:val="Body"/>
      </w:pPr>
    </w:p>
    <w:p w14:paraId="0435CED7" w14:textId="2FC5693C" w:rsidR="00C76435" w:rsidRDefault="00000000">
      <w:pPr>
        <w:pStyle w:val="Default"/>
        <w:spacing w:before="0" w:after="260" w:line="240" w:lineRule="auto"/>
        <w:rPr>
          <w:color w:val="555555"/>
          <w:sz w:val="30"/>
          <w:szCs w:val="30"/>
          <w:shd w:val="clear" w:color="auto" w:fill="FFFFFF"/>
        </w:rPr>
      </w:pPr>
      <w:r>
        <w:rPr>
          <w:color w:val="555555"/>
          <w:sz w:val="30"/>
          <w:szCs w:val="30"/>
          <w:shd w:val="clear" w:color="auto" w:fill="FFFFFF"/>
        </w:rPr>
        <w:t xml:space="preserve">Steven </w:t>
      </w:r>
      <w:proofErr w:type="spellStart"/>
      <w:r>
        <w:rPr>
          <w:color w:val="555555"/>
          <w:sz w:val="30"/>
          <w:szCs w:val="30"/>
          <w:shd w:val="clear" w:color="auto" w:fill="FFFFFF"/>
        </w:rPr>
        <w:t>Reineke</w:t>
      </w:r>
      <w:proofErr w:type="spellEnd"/>
      <w:r>
        <w:rPr>
          <w:color w:val="555555"/>
          <w:sz w:val="30"/>
          <w:szCs w:val="30"/>
          <w:shd w:val="clear" w:color="auto" w:fill="FFFFFF"/>
        </w:rPr>
        <w:t xml:space="preserve"> is one of North America's leading conductors of popular music and is in his second decade as Music Director of The New York Pops at Carnegie Hall. Additionally, he is </w:t>
      </w:r>
      <w:r w:rsidR="004B695F">
        <w:rPr>
          <w:color w:val="555555"/>
          <w:sz w:val="30"/>
          <w:szCs w:val="30"/>
          <w:shd w:val="clear" w:color="auto" w:fill="FFFFFF"/>
        </w:rPr>
        <w:t xml:space="preserve">the </w:t>
      </w:r>
      <w:r>
        <w:rPr>
          <w:color w:val="555555"/>
          <w:sz w:val="30"/>
          <w:szCs w:val="30"/>
          <w:shd w:val="clear" w:color="auto" w:fill="FFFFFF"/>
        </w:rPr>
        <w:t>Principal Pops Conductor of the National Symphony Orchestra at the John F. Kennedy Center for the Performing Arts and Principal Pops Conductor of the Houston and Toronto Symphony Orchestras.</w:t>
      </w:r>
    </w:p>
    <w:p w14:paraId="1F4CB1A0" w14:textId="77777777" w:rsidR="00C76435" w:rsidRDefault="00000000">
      <w:pPr>
        <w:pStyle w:val="Default"/>
        <w:spacing w:before="0" w:after="260" w:line="240" w:lineRule="auto"/>
        <w:rPr>
          <w:color w:val="555555"/>
          <w:sz w:val="30"/>
          <w:szCs w:val="30"/>
          <w:shd w:val="clear" w:color="auto" w:fill="FFFFFF"/>
        </w:rPr>
      </w:pPr>
      <w:proofErr w:type="spellStart"/>
      <w:r>
        <w:rPr>
          <w:color w:val="555555"/>
          <w:sz w:val="30"/>
          <w:szCs w:val="30"/>
          <w:shd w:val="clear" w:color="auto" w:fill="FFFFFF"/>
        </w:rPr>
        <w:t>Reineke</w:t>
      </w:r>
      <w:proofErr w:type="spellEnd"/>
      <w:r>
        <w:rPr>
          <w:color w:val="555555"/>
          <w:sz w:val="30"/>
          <w:szCs w:val="30"/>
          <w:shd w:val="clear" w:color="auto" w:fill="FFFFFF"/>
        </w:rPr>
        <w:t xml:space="preserve"> is a frequent guest conductor and can be seen on the podium with the Chicago, Philadelphia, Dallas and Detroit Symphony Orchestras.</w:t>
      </w:r>
    </w:p>
    <w:p w14:paraId="5C46FE59" w14:textId="0C2DF21F" w:rsidR="00C76435" w:rsidRDefault="00000000">
      <w:pPr>
        <w:pStyle w:val="Default"/>
        <w:spacing w:before="0" w:after="260" w:line="240" w:lineRule="auto"/>
        <w:rPr>
          <w:color w:val="555555"/>
          <w:sz w:val="30"/>
          <w:szCs w:val="30"/>
          <w:shd w:val="clear" w:color="auto" w:fill="FFFFFF"/>
        </w:rPr>
      </w:pPr>
      <w:r>
        <w:rPr>
          <w:color w:val="555555"/>
          <w:sz w:val="30"/>
          <w:szCs w:val="30"/>
          <w:shd w:val="clear" w:color="auto" w:fill="FFFFFF"/>
        </w:rPr>
        <w:t xml:space="preserve">On stage, Mr. </w:t>
      </w:r>
      <w:proofErr w:type="spellStart"/>
      <w:r>
        <w:rPr>
          <w:color w:val="555555"/>
          <w:sz w:val="30"/>
          <w:szCs w:val="30"/>
          <w:shd w:val="clear" w:color="auto" w:fill="FFFFFF"/>
        </w:rPr>
        <w:t>Reineke</w:t>
      </w:r>
      <w:proofErr w:type="spellEnd"/>
      <w:r>
        <w:rPr>
          <w:color w:val="555555"/>
          <w:sz w:val="30"/>
          <w:szCs w:val="30"/>
          <w:shd w:val="clear" w:color="auto" w:fill="FFFFFF"/>
        </w:rPr>
        <w:t xml:space="preserve"> creates and collaborates with a range of leading artists </w:t>
      </w:r>
      <w:r w:rsidR="004B695F">
        <w:rPr>
          <w:color w:val="555555"/>
          <w:sz w:val="30"/>
          <w:szCs w:val="30"/>
          <w:shd w:val="clear" w:color="auto" w:fill="FFFFFF"/>
        </w:rPr>
        <w:t>in</w:t>
      </w:r>
      <w:r>
        <w:rPr>
          <w:color w:val="555555"/>
          <w:sz w:val="30"/>
          <w:szCs w:val="30"/>
          <w:shd w:val="clear" w:color="auto" w:fill="FFFFFF"/>
        </w:rPr>
        <w:t xml:space="preserve"> hip-hop, R &amp; B, Broadway, television</w:t>
      </w:r>
      <w:r w:rsidR="004B695F">
        <w:rPr>
          <w:color w:val="555555"/>
          <w:sz w:val="30"/>
          <w:szCs w:val="30"/>
          <w:shd w:val="clear" w:color="auto" w:fill="FFFFFF"/>
        </w:rPr>
        <w:t>,</w:t>
      </w:r>
      <w:r>
        <w:rPr>
          <w:color w:val="555555"/>
          <w:sz w:val="30"/>
          <w:szCs w:val="30"/>
          <w:shd w:val="clear" w:color="auto" w:fill="FFFFFF"/>
        </w:rPr>
        <w:t xml:space="preserve"> and rock including: Killer Mike, Maxwell, Common, Kendrick Lamar, Nas, Ne-Yo, Barry Manilow, Cynthia </w:t>
      </w:r>
      <w:proofErr w:type="spellStart"/>
      <w:r>
        <w:rPr>
          <w:color w:val="555555"/>
          <w:sz w:val="30"/>
          <w:szCs w:val="30"/>
          <w:shd w:val="clear" w:color="auto" w:fill="FFFFFF"/>
        </w:rPr>
        <w:t>Erivo</w:t>
      </w:r>
      <w:proofErr w:type="spellEnd"/>
      <w:r>
        <w:rPr>
          <w:color w:val="555555"/>
          <w:sz w:val="30"/>
          <w:szCs w:val="30"/>
          <w:shd w:val="clear" w:color="auto" w:fill="FFFFFF"/>
        </w:rPr>
        <w:t>, Ben Rector, Cody Fry, Sutton Foster, Amos Lee, Dispatch, Jason Mraz, and Ben Folds, amongst others.</w:t>
      </w:r>
      <w:r>
        <w:rPr>
          <w:color w:val="555555"/>
          <w:sz w:val="30"/>
          <w:szCs w:val="30"/>
          <w:shd w:val="clear" w:color="auto" w:fill="FFFFFF"/>
        </w:rPr>
        <w:br/>
      </w:r>
      <w:r>
        <w:rPr>
          <w:color w:val="555555"/>
          <w:sz w:val="30"/>
          <w:szCs w:val="30"/>
          <w:shd w:val="clear" w:color="auto" w:fill="FFFFFF"/>
        </w:rPr>
        <w:br/>
        <w:t xml:space="preserve">As the creator of hundreds </w:t>
      </w:r>
      <w:r w:rsidR="004B695F">
        <w:rPr>
          <w:color w:val="555555"/>
          <w:sz w:val="30"/>
          <w:szCs w:val="30"/>
          <w:shd w:val="clear" w:color="auto" w:fill="FFFFFF"/>
        </w:rPr>
        <w:t xml:space="preserve">of </w:t>
      </w:r>
      <w:r>
        <w:rPr>
          <w:color w:val="555555"/>
          <w:sz w:val="30"/>
          <w:szCs w:val="30"/>
          <w:shd w:val="clear" w:color="auto" w:fill="FFFFFF"/>
        </w:rPr>
        <w:t xml:space="preserve">orchestral arrangements, </w:t>
      </w:r>
      <w:proofErr w:type="spellStart"/>
      <w:r>
        <w:rPr>
          <w:color w:val="555555"/>
          <w:sz w:val="30"/>
          <w:szCs w:val="30"/>
          <w:shd w:val="clear" w:color="auto" w:fill="FFFFFF"/>
        </w:rPr>
        <w:t>Reineke</w:t>
      </w:r>
      <w:proofErr w:type="spellEnd"/>
      <w:r>
        <w:rPr>
          <w:color w:val="555555"/>
          <w:sz w:val="30"/>
          <w:szCs w:val="30"/>
          <w:shd w:val="clear" w:color="auto" w:fill="FFFFFF"/>
          <w:rtl/>
        </w:rPr>
        <w:t>’</w:t>
      </w:r>
      <w:r>
        <w:rPr>
          <w:color w:val="555555"/>
          <w:sz w:val="30"/>
          <w:szCs w:val="30"/>
          <w:shd w:val="clear" w:color="auto" w:fill="FFFFFF"/>
        </w:rPr>
        <w:t>s work is performed worldwide and can be heard on numerous Cincinnati Pops Orchestra recordings. His wind ensemble compositions are published by the C.L. Barnhouse Company and are performed by concert bands perennially.</w:t>
      </w:r>
    </w:p>
    <w:p w14:paraId="2A987127" w14:textId="77777777" w:rsidR="00C76435" w:rsidRDefault="00000000">
      <w:pPr>
        <w:pStyle w:val="Default"/>
        <w:spacing w:before="0" w:after="260" w:line="240" w:lineRule="auto"/>
      </w:pPr>
      <w:r>
        <w:rPr>
          <w:color w:val="555555"/>
          <w:sz w:val="30"/>
          <w:szCs w:val="30"/>
          <w:shd w:val="clear" w:color="auto" w:fill="FFFFFF"/>
        </w:rPr>
        <w:t>2024</w:t>
      </w:r>
    </w:p>
    <w:sectPr w:rsidR="00C76435">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915CC" w14:textId="77777777" w:rsidR="000D6EF0" w:rsidRDefault="000D6EF0">
      <w:r>
        <w:separator/>
      </w:r>
    </w:p>
  </w:endnote>
  <w:endnote w:type="continuationSeparator" w:id="0">
    <w:p w14:paraId="70208A71" w14:textId="77777777" w:rsidR="000D6EF0" w:rsidRDefault="000D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F8BB1" w14:textId="77777777" w:rsidR="00C76435" w:rsidRDefault="00C764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B298F" w14:textId="77777777" w:rsidR="000D6EF0" w:rsidRDefault="000D6EF0">
      <w:r>
        <w:separator/>
      </w:r>
    </w:p>
  </w:footnote>
  <w:footnote w:type="continuationSeparator" w:id="0">
    <w:p w14:paraId="79C6F827" w14:textId="77777777" w:rsidR="000D6EF0" w:rsidRDefault="000D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3829" w14:textId="77777777" w:rsidR="00C76435" w:rsidRDefault="00C76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35"/>
    <w:rsid w:val="000D6EF0"/>
    <w:rsid w:val="004B695F"/>
    <w:rsid w:val="008F0F74"/>
    <w:rsid w:val="00C7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7E093"/>
  <w15:docId w15:val="{CFC5FC0C-CF70-E644-93CD-7D12C470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Throm, Emma</cp:lastModifiedBy>
  <cp:revision>2</cp:revision>
  <dcterms:created xsi:type="dcterms:W3CDTF">2024-10-19T17:20:00Z</dcterms:created>
  <dcterms:modified xsi:type="dcterms:W3CDTF">2024-10-19T17:21:00Z</dcterms:modified>
</cp:coreProperties>
</file>